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Default="00D47594" w:rsidP="00D47594">
      <w:pPr>
        <w:jc w:val="center"/>
        <w:rPr>
          <w:sz w:val="28"/>
        </w:rPr>
      </w:pPr>
      <w:r>
        <w:rPr>
          <w:b/>
          <w:sz w:val="28"/>
          <w:u w:val="single"/>
        </w:rPr>
        <w:t>EMERGING TRENDS ABOUT EMERGING ADULTHOOD</w:t>
      </w:r>
    </w:p>
    <w:p w:rsidR="00D47594" w:rsidRDefault="00D47594" w:rsidP="00C22F80">
      <w:pPr>
        <w:pStyle w:val="NoSpacing"/>
        <w:ind w:left="-426" w:right="-279"/>
        <w:rPr>
          <w:szCs w:val="22"/>
        </w:rPr>
      </w:pPr>
      <w:r>
        <w:rPr>
          <w:szCs w:val="22"/>
        </w:rPr>
        <w:t>Complete the following chart by carefully examining the graphs/charts shown on indicated pages.  What trends are being demonstrated in each chart or graph?</w:t>
      </w:r>
      <w:r w:rsidR="00C6056F">
        <w:rPr>
          <w:szCs w:val="22"/>
        </w:rPr>
        <w:t xml:space="preserve">  Use the guiding questions below each graph or chart to help you.</w:t>
      </w:r>
    </w:p>
    <w:p w:rsidR="00D47594" w:rsidRDefault="00D47594" w:rsidP="00D47594">
      <w:pPr>
        <w:pStyle w:val="NoSpacing"/>
        <w:rPr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D47594" w:rsidTr="00C22F80">
        <w:tc>
          <w:tcPr>
            <w:tcW w:w="2553" w:type="dxa"/>
          </w:tcPr>
          <w:p w:rsidR="00D47594" w:rsidRPr="00D47594" w:rsidRDefault="00D47594" w:rsidP="00D47594">
            <w:pPr>
              <w:pStyle w:val="NoSpacing"/>
              <w:rPr>
                <w:b/>
                <w:sz w:val="24"/>
                <w:szCs w:val="24"/>
              </w:rPr>
            </w:pPr>
            <w:r w:rsidRPr="00D47594">
              <w:rPr>
                <w:b/>
                <w:sz w:val="24"/>
                <w:szCs w:val="24"/>
              </w:rPr>
              <w:t>CHART OR GRAPH</w:t>
            </w:r>
          </w:p>
        </w:tc>
        <w:tc>
          <w:tcPr>
            <w:tcW w:w="7512" w:type="dxa"/>
          </w:tcPr>
          <w:p w:rsidR="00D47594" w:rsidRPr="00D47594" w:rsidRDefault="00D47594" w:rsidP="00D47594">
            <w:pPr>
              <w:pStyle w:val="NoSpacing"/>
              <w:rPr>
                <w:b/>
                <w:sz w:val="24"/>
                <w:szCs w:val="24"/>
              </w:rPr>
            </w:pPr>
            <w:r w:rsidRPr="00D47594">
              <w:rPr>
                <w:b/>
                <w:sz w:val="24"/>
                <w:szCs w:val="24"/>
              </w:rPr>
              <w:t>TRENDS OBSERVED</w:t>
            </w:r>
          </w:p>
        </w:tc>
      </w:tr>
      <w:tr w:rsidR="00D47594" w:rsidTr="00C22F80">
        <w:tc>
          <w:tcPr>
            <w:tcW w:w="2553" w:type="dxa"/>
          </w:tcPr>
          <w:p w:rsidR="00D47594" w:rsidRPr="00D47594" w:rsidRDefault="00D47594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 xml:space="preserve">Figure 3 -4 </w:t>
            </w:r>
            <w:r w:rsidR="00C22F80">
              <w:rPr>
                <w:szCs w:val="22"/>
              </w:rPr>
              <w:t>on p. 63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3-11</w:t>
            </w:r>
            <w:r>
              <w:rPr>
                <w:szCs w:val="22"/>
              </w:rPr>
              <w:t xml:space="preserve"> on. P.</w:t>
            </w:r>
            <w:r w:rsidR="00C22F80">
              <w:rPr>
                <w:szCs w:val="22"/>
              </w:rPr>
              <w:t xml:space="preserve"> 69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3-15</w:t>
            </w:r>
            <w:r w:rsidR="00C22F80">
              <w:rPr>
                <w:szCs w:val="22"/>
              </w:rPr>
              <w:t xml:space="preserve"> on p. 74 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3-16</w:t>
            </w:r>
            <w:r w:rsidR="00C22F80">
              <w:rPr>
                <w:szCs w:val="22"/>
              </w:rPr>
              <w:t xml:space="preserve"> on p. 77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3-17</w:t>
            </w:r>
            <w:r>
              <w:rPr>
                <w:szCs w:val="22"/>
              </w:rPr>
              <w:t xml:space="preserve"> on p. 79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3-19</w:t>
            </w:r>
            <w:r>
              <w:rPr>
                <w:szCs w:val="22"/>
              </w:rPr>
              <w:t xml:space="preserve"> on p. 80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6056F" w:rsidRDefault="00C6056F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3-23</w:t>
            </w:r>
            <w:r>
              <w:rPr>
                <w:szCs w:val="22"/>
              </w:rPr>
              <w:t xml:space="preserve"> on p. </w:t>
            </w:r>
            <w:r w:rsidR="00C22F80">
              <w:rPr>
                <w:szCs w:val="22"/>
              </w:rPr>
              <w:t>85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</w:tc>
      </w:tr>
      <w:tr w:rsidR="00D47594" w:rsidTr="00C22F80">
        <w:tc>
          <w:tcPr>
            <w:tcW w:w="2553" w:type="dxa"/>
          </w:tcPr>
          <w:p w:rsidR="00D47594" w:rsidRPr="00C22F80" w:rsidRDefault="00C22F80" w:rsidP="00D47594">
            <w:pPr>
              <w:pStyle w:val="NoSpacing"/>
              <w:rPr>
                <w:szCs w:val="22"/>
              </w:rPr>
            </w:pPr>
            <w:r>
              <w:rPr>
                <w:b/>
                <w:szCs w:val="22"/>
              </w:rPr>
              <w:t>Figure 3-24</w:t>
            </w:r>
            <w:r>
              <w:rPr>
                <w:szCs w:val="22"/>
              </w:rPr>
              <w:t xml:space="preserve"> on p. 86</w:t>
            </w:r>
          </w:p>
        </w:tc>
        <w:tc>
          <w:tcPr>
            <w:tcW w:w="7512" w:type="dxa"/>
          </w:tcPr>
          <w:p w:rsidR="00D47594" w:rsidRDefault="00D47594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D47594">
            <w:pPr>
              <w:pStyle w:val="NoSpacing"/>
              <w:rPr>
                <w:szCs w:val="22"/>
              </w:rPr>
            </w:pPr>
          </w:p>
          <w:p w:rsidR="00C22F80" w:rsidRDefault="00C22F80" w:rsidP="00C22F80">
            <w:pPr>
              <w:pStyle w:val="NoSpacing"/>
              <w:rPr>
                <w:szCs w:val="22"/>
              </w:rPr>
            </w:pPr>
          </w:p>
        </w:tc>
      </w:tr>
    </w:tbl>
    <w:p w:rsidR="00D47594" w:rsidRPr="00D47594" w:rsidRDefault="00D47594" w:rsidP="00D47594">
      <w:pPr>
        <w:pStyle w:val="NoSpacing"/>
        <w:rPr>
          <w:szCs w:val="22"/>
        </w:rPr>
      </w:pPr>
      <w:bookmarkStart w:id="0" w:name="_GoBack"/>
      <w:bookmarkEnd w:id="0"/>
    </w:p>
    <w:sectPr w:rsidR="00D47594" w:rsidRPr="00D47594" w:rsidSect="00C2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22F80"/>
    <w:rsid w:val="00C3068D"/>
    <w:rsid w:val="00C344F8"/>
    <w:rsid w:val="00C40A98"/>
    <w:rsid w:val="00C426FA"/>
    <w:rsid w:val="00C4443B"/>
    <w:rsid w:val="00C45CA6"/>
    <w:rsid w:val="00C54DDF"/>
    <w:rsid w:val="00C55046"/>
    <w:rsid w:val="00C6056F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47594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D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D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2</cp:revision>
  <dcterms:created xsi:type="dcterms:W3CDTF">2014-11-19T01:22:00Z</dcterms:created>
  <dcterms:modified xsi:type="dcterms:W3CDTF">2014-11-19T01:22:00Z</dcterms:modified>
</cp:coreProperties>
</file>